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E" w:rsidRDefault="001B16DA" w:rsidP="000F77B4">
      <w:pPr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D93191">
        <w:rPr>
          <w:rFonts w:ascii="Times New Roman" w:hAnsi="Times New Roman" w:cs="Times New Roman"/>
          <w:b/>
          <w:sz w:val="28"/>
          <w:szCs w:val="28"/>
        </w:rPr>
        <w:t xml:space="preserve"> Котельничской районной Дум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1B16DA" w:rsidRPr="001A3A48" w:rsidRDefault="001B16DA" w:rsidP="000F77B4">
      <w:pPr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435A20" w:rsidRDefault="00435A20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20" w:rsidRDefault="007B0E32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депутаты. Представляю вашему вниманию отчет о работе Котельничской районной Думы за 2023 год.</w:t>
      </w:r>
    </w:p>
    <w:p w:rsidR="00435A20" w:rsidRPr="00435A20" w:rsidRDefault="0076079A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занимая указанную должность на не освобожденной основе, пытался максимально вникать в особенности работы представительного органа</w:t>
      </w:r>
      <w:r w:rsidR="007B0E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текущие проблемы муниципалитета. В своей работе с са</w:t>
      </w:r>
      <w:r w:rsidR="00C63E30">
        <w:rPr>
          <w:rFonts w:ascii="Times New Roman" w:hAnsi="Times New Roman" w:cs="Times New Roman"/>
          <w:sz w:val="28"/>
          <w:szCs w:val="28"/>
        </w:rPr>
        <w:t xml:space="preserve">мого начала опирался на принципы </w:t>
      </w:r>
      <w:r>
        <w:rPr>
          <w:rFonts w:ascii="Times New Roman" w:hAnsi="Times New Roman" w:cs="Times New Roman"/>
          <w:sz w:val="28"/>
          <w:szCs w:val="28"/>
        </w:rPr>
        <w:t>диалога и командной работы с главой и администрацией</w:t>
      </w:r>
      <w:r w:rsidRPr="0076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8736F">
        <w:rPr>
          <w:rFonts w:ascii="Times New Roman" w:hAnsi="Times New Roman" w:cs="Times New Roman"/>
          <w:sz w:val="28"/>
          <w:szCs w:val="28"/>
        </w:rPr>
        <w:t xml:space="preserve">, </w:t>
      </w:r>
      <w:r w:rsidR="007B0E32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C8736F">
        <w:rPr>
          <w:rFonts w:ascii="Times New Roman" w:hAnsi="Times New Roman" w:cs="Times New Roman"/>
          <w:sz w:val="28"/>
          <w:szCs w:val="28"/>
        </w:rPr>
        <w:t>взаимодействия с депутатами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CF5" w:rsidRPr="001A3A48" w:rsidRDefault="0076079A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79A">
        <w:rPr>
          <w:rFonts w:ascii="Times New Roman" w:hAnsi="Times New Roman" w:cs="Times New Roman"/>
          <w:sz w:val="28"/>
          <w:szCs w:val="28"/>
        </w:rPr>
        <w:t xml:space="preserve">В </w:t>
      </w:r>
      <w:r w:rsidR="005F5873">
        <w:rPr>
          <w:rFonts w:ascii="Times New Roman" w:hAnsi="Times New Roman" w:cs="Times New Roman"/>
          <w:sz w:val="28"/>
          <w:szCs w:val="28"/>
        </w:rPr>
        <w:t>2</w:t>
      </w:r>
      <w:r w:rsidR="001A3A48" w:rsidRPr="001A3A48">
        <w:rPr>
          <w:rFonts w:ascii="Times New Roman" w:hAnsi="Times New Roman" w:cs="Times New Roman"/>
          <w:sz w:val="28"/>
          <w:szCs w:val="28"/>
        </w:rPr>
        <w:t>0</w:t>
      </w:r>
      <w:r w:rsidR="001B16DA">
        <w:rPr>
          <w:rFonts w:ascii="Times New Roman" w:hAnsi="Times New Roman" w:cs="Times New Roman"/>
          <w:sz w:val="28"/>
          <w:szCs w:val="28"/>
        </w:rPr>
        <w:t xml:space="preserve">23 </w:t>
      </w:r>
      <w:r w:rsidR="001A3A48" w:rsidRPr="001A3A48">
        <w:rPr>
          <w:rFonts w:ascii="Times New Roman" w:hAnsi="Times New Roman" w:cs="Times New Roman"/>
          <w:sz w:val="28"/>
          <w:szCs w:val="28"/>
        </w:rPr>
        <w:t>г</w:t>
      </w:r>
      <w:r w:rsidR="001B16DA">
        <w:rPr>
          <w:rFonts w:ascii="Times New Roman" w:hAnsi="Times New Roman" w:cs="Times New Roman"/>
          <w:sz w:val="28"/>
          <w:szCs w:val="28"/>
        </w:rPr>
        <w:t>оду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</w:t>
      </w:r>
      <w:r w:rsidR="00C8736F">
        <w:rPr>
          <w:rFonts w:ascii="Times New Roman" w:hAnsi="Times New Roman" w:cs="Times New Roman"/>
          <w:sz w:val="28"/>
          <w:szCs w:val="28"/>
        </w:rPr>
        <w:t xml:space="preserve">районной Думой 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B16DA">
        <w:rPr>
          <w:rFonts w:ascii="Times New Roman" w:hAnsi="Times New Roman" w:cs="Times New Roman"/>
          <w:sz w:val="28"/>
          <w:szCs w:val="28"/>
        </w:rPr>
        <w:t>13</w:t>
      </w:r>
      <w:r w:rsidR="00CE528A" w:rsidRPr="001A3A4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F587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A0CBC">
        <w:rPr>
          <w:rFonts w:ascii="Times New Roman" w:hAnsi="Times New Roman" w:cs="Times New Roman"/>
          <w:sz w:val="28"/>
          <w:szCs w:val="28"/>
        </w:rPr>
        <w:t>2</w:t>
      </w:r>
      <w:r w:rsid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1B16DA">
        <w:rPr>
          <w:rFonts w:ascii="Times New Roman" w:hAnsi="Times New Roman" w:cs="Times New Roman"/>
          <w:sz w:val="28"/>
          <w:szCs w:val="28"/>
        </w:rPr>
        <w:t>–</w:t>
      </w:r>
      <w:r w:rsidR="005F5873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CA0CBC">
        <w:rPr>
          <w:rFonts w:ascii="Times New Roman" w:hAnsi="Times New Roman" w:cs="Times New Roman"/>
          <w:sz w:val="28"/>
          <w:szCs w:val="28"/>
        </w:rPr>
        <w:t>ые</w:t>
      </w:r>
      <w:r w:rsidR="001A3A48" w:rsidRPr="001A3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E92">
        <w:rPr>
          <w:rFonts w:ascii="Times New Roman" w:hAnsi="Times New Roman" w:cs="Times New Roman"/>
          <w:sz w:val="28"/>
          <w:szCs w:val="28"/>
        </w:rPr>
        <w:t xml:space="preserve"> </w:t>
      </w:r>
      <w:r w:rsidR="00C21AB9">
        <w:rPr>
          <w:rFonts w:ascii="Times New Roman" w:hAnsi="Times New Roman" w:cs="Times New Roman"/>
          <w:sz w:val="28"/>
          <w:szCs w:val="28"/>
        </w:rPr>
        <w:t xml:space="preserve">Явка депутатов на заседания Думы составила </w:t>
      </w:r>
      <w:r w:rsidR="006F1FBE">
        <w:rPr>
          <w:rFonts w:ascii="Times New Roman" w:hAnsi="Times New Roman" w:cs="Times New Roman"/>
          <w:sz w:val="28"/>
          <w:szCs w:val="28"/>
        </w:rPr>
        <w:t>72</w:t>
      </w:r>
      <w:r w:rsidR="00C21AB9">
        <w:rPr>
          <w:rFonts w:ascii="Times New Roman" w:hAnsi="Times New Roman" w:cs="Times New Roman"/>
          <w:sz w:val="28"/>
          <w:szCs w:val="28"/>
        </w:rPr>
        <w:t>,</w:t>
      </w:r>
      <w:r w:rsidR="006F1FBE">
        <w:rPr>
          <w:rFonts w:ascii="Times New Roman" w:hAnsi="Times New Roman" w:cs="Times New Roman"/>
          <w:sz w:val="28"/>
          <w:szCs w:val="28"/>
        </w:rPr>
        <w:t>8</w:t>
      </w:r>
      <w:r w:rsidR="00C21AB9">
        <w:rPr>
          <w:rFonts w:ascii="Times New Roman" w:hAnsi="Times New Roman" w:cs="Times New Roman"/>
          <w:sz w:val="28"/>
          <w:szCs w:val="28"/>
        </w:rPr>
        <w:t>%.</w:t>
      </w:r>
      <w:r w:rsidR="00C8736F">
        <w:rPr>
          <w:rFonts w:ascii="Times New Roman" w:hAnsi="Times New Roman" w:cs="Times New Roman"/>
          <w:sz w:val="28"/>
          <w:szCs w:val="28"/>
        </w:rPr>
        <w:t xml:space="preserve"> </w:t>
      </w:r>
      <w:r w:rsidR="007B0E32">
        <w:rPr>
          <w:rFonts w:ascii="Times New Roman" w:hAnsi="Times New Roman" w:cs="Times New Roman"/>
          <w:sz w:val="28"/>
          <w:szCs w:val="28"/>
        </w:rPr>
        <w:t xml:space="preserve">Отмечу, что районная Дума </w:t>
      </w:r>
      <w:r w:rsidR="00464CF5">
        <w:rPr>
          <w:rFonts w:ascii="Times New Roman" w:hAnsi="Times New Roman" w:cs="Times New Roman"/>
          <w:sz w:val="28"/>
          <w:szCs w:val="28"/>
        </w:rPr>
        <w:t xml:space="preserve">в этом плане дисциплинированная. </w:t>
      </w:r>
      <w:r w:rsidR="007B0E32">
        <w:rPr>
          <w:rFonts w:ascii="Times New Roman" w:hAnsi="Times New Roman" w:cs="Times New Roman"/>
          <w:sz w:val="28"/>
          <w:szCs w:val="28"/>
        </w:rPr>
        <w:t xml:space="preserve">Все созванные заседания состоялись, </w:t>
      </w:r>
      <w:r w:rsidR="00464CF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7B0E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64CF5">
        <w:rPr>
          <w:rFonts w:ascii="Times New Roman" w:hAnsi="Times New Roman" w:cs="Times New Roman"/>
          <w:sz w:val="28"/>
          <w:szCs w:val="28"/>
        </w:rPr>
        <w:t xml:space="preserve">районной Думы готовы работать на </w:t>
      </w:r>
      <w:r w:rsidR="007B0E32">
        <w:rPr>
          <w:rFonts w:ascii="Times New Roman" w:hAnsi="Times New Roman" w:cs="Times New Roman"/>
          <w:sz w:val="28"/>
          <w:szCs w:val="28"/>
        </w:rPr>
        <w:t>внеочередн</w:t>
      </w:r>
      <w:r w:rsidR="00464CF5">
        <w:rPr>
          <w:rFonts w:ascii="Times New Roman" w:hAnsi="Times New Roman" w:cs="Times New Roman"/>
          <w:sz w:val="28"/>
          <w:szCs w:val="28"/>
        </w:rPr>
        <w:t>ых заседаниях.</w:t>
      </w:r>
      <w:r w:rsidR="007B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48" w:rsidRPr="00DB79B7" w:rsidRDefault="00C8736F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63E3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показывает стабильную активность в работе п</w:t>
      </w:r>
      <w:r w:rsidR="001A3A48" w:rsidRPr="001A3A48">
        <w:rPr>
          <w:rFonts w:ascii="Times New Roman" w:hAnsi="Times New Roman" w:cs="Times New Roman"/>
          <w:sz w:val="28"/>
          <w:szCs w:val="28"/>
        </w:rPr>
        <w:t>остоянны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депутатски</w:t>
      </w:r>
      <w:r>
        <w:rPr>
          <w:rFonts w:ascii="Times New Roman" w:hAnsi="Times New Roman" w:cs="Times New Roman"/>
          <w:sz w:val="28"/>
          <w:szCs w:val="28"/>
        </w:rPr>
        <w:t xml:space="preserve">х комиссий. За год состоялись </w:t>
      </w:r>
      <w:r w:rsidRPr="001A3A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3A48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="00224DB8">
        <w:rPr>
          <w:rFonts w:ascii="Times New Roman" w:hAnsi="Times New Roman" w:cs="Times New Roman"/>
          <w:sz w:val="28"/>
          <w:szCs w:val="28"/>
        </w:rPr>
        <w:t>(явка – 6</w:t>
      </w:r>
      <w:r w:rsidR="00435A20">
        <w:rPr>
          <w:rFonts w:ascii="Times New Roman" w:hAnsi="Times New Roman" w:cs="Times New Roman"/>
          <w:sz w:val="28"/>
          <w:szCs w:val="28"/>
        </w:rPr>
        <w:t>5</w:t>
      </w:r>
      <w:r w:rsidR="00224DB8">
        <w:rPr>
          <w:rFonts w:ascii="Times New Roman" w:hAnsi="Times New Roman" w:cs="Times New Roman"/>
          <w:sz w:val="28"/>
          <w:szCs w:val="28"/>
        </w:rPr>
        <w:t>,</w:t>
      </w:r>
      <w:r w:rsidR="00435A20">
        <w:rPr>
          <w:rFonts w:ascii="Times New Roman" w:hAnsi="Times New Roman" w:cs="Times New Roman"/>
          <w:sz w:val="28"/>
          <w:szCs w:val="28"/>
        </w:rPr>
        <w:t>5</w:t>
      </w:r>
      <w:r w:rsidR="00224DB8">
        <w:rPr>
          <w:rFonts w:ascii="Times New Roman" w:hAnsi="Times New Roman" w:cs="Times New Roman"/>
          <w:sz w:val="28"/>
          <w:szCs w:val="28"/>
        </w:rPr>
        <w:t>%)</w:t>
      </w:r>
      <w:r w:rsidR="001A3A48" w:rsidRPr="001A3A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по вопросам ЖКХ – </w:t>
      </w:r>
      <w:r w:rsidR="00435A20">
        <w:rPr>
          <w:rFonts w:ascii="Times New Roman" w:hAnsi="Times New Roman" w:cs="Times New Roman"/>
          <w:sz w:val="28"/>
          <w:szCs w:val="28"/>
        </w:rPr>
        <w:t>3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35A20">
        <w:rPr>
          <w:rFonts w:ascii="Times New Roman" w:hAnsi="Times New Roman" w:cs="Times New Roman"/>
          <w:sz w:val="28"/>
          <w:szCs w:val="28"/>
        </w:rPr>
        <w:t>я</w:t>
      </w:r>
      <w:r w:rsidR="00224DB8">
        <w:rPr>
          <w:rFonts w:ascii="Times New Roman" w:hAnsi="Times New Roman" w:cs="Times New Roman"/>
          <w:sz w:val="28"/>
          <w:szCs w:val="28"/>
        </w:rPr>
        <w:t xml:space="preserve"> (явка – </w:t>
      </w:r>
      <w:r w:rsidR="00435A20">
        <w:rPr>
          <w:rFonts w:ascii="Times New Roman" w:hAnsi="Times New Roman" w:cs="Times New Roman"/>
          <w:sz w:val="28"/>
          <w:szCs w:val="28"/>
        </w:rPr>
        <w:t>93</w:t>
      </w:r>
      <w:r w:rsidR="00224DB8">
        <w:rPr>
          <w:rFonts w:ascii="Times New Roman" w:hAnsi="Times New Roman" w:cs="Times New Roman"/>
          <w:sz w:val="28"/>
          <w:szCs w:val="28"/>
        </w:rPr>
        <w:t>,</w:t>
      </w:r>
      <w:r w:rsidR="00435A20">
        <w:rPr>
          <w:rFonts w:ascii="Times New Roman" w:hAnsi="Times New Roman" w:cs="Times New Roman"/>
          <w:sz w:val="28"/>
          <w:szCs w:val="28"/>
        </w:rPr>
        <w:t>3</w:t>
      </w:r>
      <w:r w:rsidR="00224DB8">
        <w:rPr>
          <w:rFonts w:ascii="Times New Roman" w:hAnsi="Times New Roman" w:cs="Times New Roman"/>
          <w:sz w:val="28"/>
          <w:szCs w:val="28"/>
        </w:rPr>
        <w:t>%)</w:t>
      </w:r>
      <w:r w:rsidR="001A3A48" w:rsidRPr="001A3A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по мандатам и регламенту – </w:t>
      </w:r>
      <w:r w:rsidR="005F5873">
        <w:rPr>
          <w:rFonts w:ascii="Times New Roman" w:hAnsi="Times New Roman" w:cs="Times New Roman"/>
          <w:sz w:val="28"/>
          <w:szCs w:val="28"/>
        </w:rPr>
        <w:t>6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24DB8">
        <w:rPr>
          <w:rFonts w:ascii="Times New Roman" w:hAnsi="Times New Roman" w:cs="Times New Roman"/>
          <w:sz w:val="28"/>
          <w:szCs w:val="28"/>
        </w:rPr>
        <w:t xml:space="preserve"> (явка </w:t>
      </w:r>
      <w:r w:rsidR="00C21AB9">
        <w:rPr>
          <w:rFonts w:ascii="Times New Roman" w:hAnsi="Times New Roman" w:cs="Times New Roman"/>
          <w:sz w:val="28"/>
          <w:szCs w:val="28"/>
        </w:rPr>
        <w:t>–</w:t>
      </w:r>
      <w:r w:rsidR="00224DB8">
        <w:rPr>
          <w:rFonts w:ascii="Times New Roman" w:hAnsi="Times New Roman" w:cs="Times New Roman"/>
          <w:sz w:val="28"/>
          <w:szCs w:val="28"/>
        </w:rPr>
        <w:t xml:space="preserve"> </w:t>
      </w:r>
      <w:r w:rsidR="00435A20">
        <w:rPr>
          <w:rFonts w:ascii="Times New Roman" w:hAnsi="Times New Roman" w:cs="Times New Roman"/>
          <w:sz w:val="28"/>
          <w:szCs w:val="28"/>
        </w:rPr>
        <w:t>65</w:t>
      </w:r>
      <w:r w:rsidR="00C21AB9">
        <w:rPr>
          <w:rFonts w:ascii="Times New Roman" w:hAnsi="Times New Roman" w:cs="Times New Roman"/>
          <w:sz w:val="28"/>
          <w:szCs w:val="28"/>
        </w:rPr>
        <w:t>%</w:t>
      </w:r>
      <w:r w:rsidR="00224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Отрицательная статистика по </w:t>
      </w:r>
      <w:r w:rsidR="001A3A48" w:rsidRPr="001A3A4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в 2023 году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– </w:t>
      </w:r>
      <w:r w:rsidR="00435A20">
        <w:rPr>
          <w:rFonts w:ascii="Times New Roman" w:hAnsi="Times New Roman" w:cs="Times New Roman"/>
          <w:sz w:val="28"/>
          <w:szCs w:val="28"/>
        </w:rPr>
        <w:t>0</w:t>
      </w:r>
      <w:r w:rsidR="001A3A48" w:rsidRPr="001A3A48">
        <w:rPr>
          <w:rFonts w:ascii="Times New Roman" w:hAnsi="Times New Roman" w:cs="Times New Roman"/>
          <w:sz w:val="28"/>
          <w:szCs w:val="28"/>
        </w:rPr>
        <w:t xml:space="preserve"> </w:t>
      </w:r>
      <w:r w:rsidR="001A3A48" w:rsidRPr="00DB79B7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5A20">
        <w:rPr>
          <w:rFonts w:ascii="Times New Roman" w:hAnsi="Times New Roman" w:cs="Times New Roman"/>
          <w:sz w:val="28"/>
          <w:szCs w:val="28"/>
        </w:rPr>
        <w:t>.</w:t>
      </w:r>
    </w:p>
    <w:p w:rsidR="00C46C78" w:rsidRDefault="00C8736F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районной Думой</w:t>
      </w:r>
      <w:r w:rsidR="0086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CF5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464CF5">
        <w:rPr>
          <w:rFonts w:ascii="Times New Roman" w:hAnsi="Times New Roman" w:cs="Times New Roman"/>
          <w:sz w:val="28"/>
          <w:szCs w:val="28"/>
        </w:rPr>
        <w:t xml:space="preserve"> 116 вопросов, приняты 136 решений, 26 решений – нормативно-правового характера. П</w:t>
      </w:r>
      <w:r w:rsidR="002F1E92">
        <w:rPr>
          <w:rFonts w:ascii="Times New Roman" w:hAnsi="Times New Roman" w:cs="Times New Roman"/>
          <w:sz w:val="28"/>
          <w:szCs w:val="28"/>
        </w:rPr>
        <w:t>о вопросам исключительной компетенции районной Думы (в соответствии с ч</w:t>
      </w:r>
      <w:r w:rsidR="00D71B4A">
        <w:rPr>
          <w:rFonts w:ascii="Times New Roman" w:hAnsi="Times New Roman" w:cs="Times New Roman"/>
          <w:sz w:val="28"/>
          <w:szCs w:val="28"/>
        </w:rPr>
        <w:t>астью</w:t>
      </w:r>
      <w:r w:rsidR="002F1E92">
        <w:rPr>
          <w:rFonts w:ascii="Times New Roman" w:hAnsi="Times New Roman" w:cs="Times New Roman"/>
          <w:sz w:val="28"/>
          <w:szCs w:val="28"/>
        </w:rPr>
        <w:t xml:space="preserve"> 10 ст</w:t>
      </w:r>
      <w:r w:rsidR="00D71B4A">
        <w:rPr>
          <w:rFonts w:ascii="Times New Roman" w:hAnsi="Times New Roman" w:cs="Times New Roman"/>
          <w:sz w:val="28"/>
          <w:szCs w:val="28"/>
        </w:rPr>
        <w:t>атьи</w:t>
      </w:r>
      <w:r w:rsidR="002F1E92">
        <w:rPr>
          <w:rFonts w:ascii="Times New Roman" w:hAnsi="Times New Roman" w:cs="Times New Roman"/>
          <w:sz w:val="28"/>
          <w:szCs w:val="28"/>
        </w:rPr>
        <w:t xml:space="preserve"> 35</w:t>
      </w:r>
      <w:r w:rsidR="00D71B4A">
        <w:rPr>
          <w:rFonts w:ascii="Times New Roman" w:hAnsi="Times New Roman" w:cs="Times New Roman"/>
          <w:sz w:val="28"/>
          <w:szCs w:val="28"/>
        </w:rPr>
        <w:t xml:space="preserve"> </w:t>
      </w:r>
      <w:r w:rsidR="00C63E30">
        <w:rPr>
          <w:rFonts w:ascii="Times New Roman" w:hAnsi="Times New Roman" w:cs="Times New Roman"/>
          <w:sz w:val="28"/>
          <w:szCs w:val="28"/>
        </w:rPr>
        <w:t>Ф</w:t>
      </w:r>
      <w:r w:rsidR="00D71B4A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="002F1E92">
        <w:rPr>
          <w:rFonts w:ascii="Times New Roman" w:hAnsi="Times New Roman" w:cs="Times New Roman"/>
          <w:sz w:val="28"/>
          <w:szCs w:val="28"/>
        </w:rPr>
        <w:t xml:space="preserve">131-ФЗ) </w:t>
      </w:r>
      <w:r w:rsidR="00464CF5">
        <w:rPr>
          <w:rFonts w:ascii="Times New Roman" w:hAnsi="Times New Roman" w:cs="Times New Roman"/>
          <w:sz w:val="28"/>
          <w:szCs w:val="28"/>
        </w:rPr>
        <w:t>принято</w:t>
      </w:r>
      <w:r w:rsidR="002F1E92">
        <w:rPr>
          <w:rFonts w:ascii="Times New Roman" w:hAnsi="Times New Roman" w:cs="Times New Roman"/>
          <w:sz w:val="28"/>
          <w:szCs w:val="28"/>
        </w:rPr>
        <w:t xml:space="preserve"> </w:t>
      </w:r>
      <w:r w:rsidR="00D71B4A">
        <w:rPr>
          <w:rFonts w:ascii="Times New Roman" w:hAnsi="Times New Roman" w:cs="Times New Roman"/>
          <w:sz w:val="28"/>
          <w:szCs w:val="28"/>
        </w:rPr>
        <w:t>16</w:t>
      </w:r>
      <w:r w:rsidR="002F1E92">
        <w:rPr>
          <w:rFonts w:ascii="Times New Roman" w:hAnsi="Times New Roman" w:cs="Times New Roman"/>
          <w:sz w:val="28"/>
          <w:szCs w:val="28"/>
        </w:rPr>
        <w:t xml:space="preserve"> решений, в том числе по внесению </w:t>
      </w:r>
      <w:r w:rsidR="00860435">
        <w:rPr>
          <w:rFonts w:ascii="Times New Roman" w:hAnsi="Times New Roman" w:cs="Times New Roman"/>
          <w:sz w:val="28"/>
          <w:szCs w:val="28"/>
        </w:rPr>
        <w:t>изменени</w:t>
      </w:r>
      <w:r w:rsidR="002F1E92">
        <w:rPr>
          <w:rFonts w:ascii="Times New Roman" w:hAnsi="Times New Roman" w:cs="Times New Roman"/>
          <w:sz w:val="28"/>
          <w:szCs w:val="28"/>
        </w:rPr>
        <w:t>й</w:t>
      </w:r>
      <w:r w:rsidR="00860435">
        <w:rPr>
          <w:rFonts w:ascii="Times New Roman" w:hAnsi="Times New Roman" w:cs="Times New Roman"/>
          <w:sz w:val="28"/>
          <w:szCs w:val="28"/>
        </w:rPr>
        <w:t xml:space="preserve"> в бюджет – </w:t>
      </w:r>
      <w:r w:rsidR="00C46C78">
        <w:rPr>
          <w:rFonts w:ascii="Times New Roman" w:hAnsi="Times New Roman" w:cs="Times New Roman"/>
          <w:sz w:val="28"/>
          <w:szCs w:val="28"/>
        </w:rPr>
        <w:t>9, в Устав – 1</w:t>
      </w:r>
      <w:r w:rsidR="00464CF5">
        <w:rPr>
          <w:rFonts w:ascii="Times New Roman" w:hAnsi="Times New Roman" w:cs="Times New Roman"/>
          <w:sz w:val="28"/>
          <w:szCs w:val="28"/>
        </w:rPr>
        <w:t>, по вопросам порядка распоряжения имуществом - 6</w:t>
      </w:r>
      <w:r w:rsidR="00C46C78">
        <w:rPr>
          <w:rFonts w:ascii="Times New Roman" w:hAnsi="Times New Roman" w:cs="Times New Roman"/>
          <w:sz w:val="28"/>
          <w:szCs w:val="28"/>
        </w:rPr>
        <w:t>.</w:t>
      </w:r>
    </w:p>
    <w:p w:rsidR="008C14A0" w:rsidRDefault="00C46C78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Думой ведется регулярная работа по актуализации нормативной правовой базы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C14A0">
        <w:rPr>
          <w:rFonts w:ascii="Times New Roman" w:hAnsi="Times New Roman" w:cs="Times New Roman"/>
          <w:sz w:val="28"/>
          <w:szCs w:val="28"/>
        </w:rPr>
        <w:t xml:space="preserve"> связи с изменением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A3CB1">
        <w:rPr>
          <w:rFonts w:ascii="Times New Roman" w:hAnsi="Times New Roman" w:cs="Times New Roman"/>
          <w:sz w:val="28"/>
          <w:szCs w:val="28"/>
        </w:rPr>
        <w:t>риведены в соответствие с законодательством</w:t>
      </w:r>
      <w:r w:rsidR="008C14A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63E30">
        <w:rPr>
          <w:rFonts w:ascii="Times New Roman" w:hAnsi="Times New Roman" w:cs="Times New Roman"/>
          <w:sz w:val="28"/>
          <w:szCs w:val="28"/>
        </w:rPr>
        <w:t>я</w:t>
      </w:r>
      <w:r w:rsidR="008C14A0">
        <w:rPr>
          <w:rFonts w:ascii="Times New Roman" w:hAnsi="Times New Roman" w:cs="Times New Roman"/>
          <w:sz w:val="28"/>
          <w:szCs w:val="28"/>
        </w:rPr>
        <w:t xml:space="preserve"> о публичных </w:t>
      </w:r>
      <w:r w:rsidR="008C14A0">
        <w:rPr>
          <w:rFonts w:ascii="Times New Roman" w:hAnsi="Times New Roman" w:cs="Times New Roman"/>
          <w:sz w:val="28"/>
          <w:szCs w:val="28"/>
        </w:rPr>
        <w:lastRenderedPageBreak/>
        <w:t>слушаниях</w:t>
      </w:r>
      <w:proofErr w:type="gramEnd"/>
      <w:r w:rsidR="008C14A0">
        <w:rPr>
          <w:rFonts w:ascii="Times New Roman" w:hAnsi="Times New Roman" w:cs="Times New Roman"/>
          <w:sz w:val="28"/>
          <w:szCs w:val="28"/>
        </w:rPr>
        <w:t>,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C78">
        <w:rPr>
          <w:rFonts w:ascii="Times New Roman" w:eastAsia="Calibri" w:hAnsi="Times New Roman" w:cs="Times New Roman"/>
          <w:sz w:val="28"/>
          <w:szCs w:val="28"/>
        </w:rPr>
        <w:t>о порядке управления и распоряжения имуществом</w:t>
      </w:r>
      <w:r w:rsidR="00A1369A">
        <w:rPr>
          <w:rFonts w:ascii="Times New Roman" w:eastAsia="Calibri" w:hAnsi="Times New Roman" w:cs="Times New Roman"/>
          <w:sz w:val="28"/>
          <w:szCs w:val="28"/>
        </w:rPr>
        <w:t>, о статусе депутата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 w:rsidR="005A3CB1">
        <w:rPr>
          <w:rFonts w:ascii="Times New Roman" w:hAnsi="Times New Roman" w:cs="Times New Roman"/>
          <w:sz w:val="28"/>
          <w:szCs w:val="28"/>
        </w:rPr>
        <w:t>.</w:t>
      </w:r>
    </w:p>
    <w:p w:rsidR="00EA099F" w:rsidRDefault="007F6C0F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проекты и принятые решения публикуются на официальном сайте района, направляются в прокуратуру.</w:t>
      </w:r>
      <w:r w:rsidR="00464CF5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gramStart"/>
      <w:r w:rsidR="00464CF5">
        <w:rPr>
          <w:rFonts w:ascii="Times New Roman" w:hAnsi="Times New Roman" w:cs="Times New Roman"/>
          <w:sz w:val="28"/>
          <w:szCs w:val="28"/>
        </w:rPr>
        <w:t>снижается число представлений</w:t>
      </w:r>
      <w:proofErr w:type="gramEnd"/>
      <w:r w:rsidR="00464CF5">
        <w:rPr>
          <w:rFonts w:ascii="Times New Roman" w:hAnsi="Times New Roman" w:cs="Times New Roman"/>
          <w:sz w:val="28"/>
          <w:szCs w:val="28"/>
        </w:rPr>
        <w:t xml:space="preserve"> прокуратуры и экспертных заключений управления Минюста на правовые акты районной Думы.</w:t>
      </w:r>
    </w:p>
    <w:p w:rsidR="00EA685F" w:rsidRPr="00EA685F" w:rsidRDefault="005A3CB1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78">
        <w:rPr>
          <w:rFonts w:ascii="Times New Roman" w:hAnsi="Times New Roman" w:cs="Times New Roman"/>
          <w:sz w:val="28"/>
          <w:szCs w:val="28"/>
        </w:rPr>
        <w:t xml:space="preserve">В рамках контрольной деятельности </w:t>
      </w:r>
      <w:r w:rsidR="00C46C7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46C78" w:rsidRPr="00DB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46C78">
        <w:rPr>
          <w:rFonts w:ascii="Times New Roman" w:hAnsi="Times New Roman" w:cs="Times New Roman"/>
          <w:sz w:val="28"/>
          <w:szCs w:val="28"/>
        </w:rPr>
        <w:t>н</w:t>
      </w:r>
      <w:r w:rsidR="00DB79B7" w:rsidRPr="00DB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заседаниях неоднократно рассм</w:t>
      </w:r>
      <w:r w:rsidR="00464C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64C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ены следующие</w:t>
      </w:r>
      <w:r w:rsidR="00DB79B7" w:rsidRPr="00DB7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464C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5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A74">
        <w:rPr>
          <w:rFonts w:ascii="Times New Roman" w:eastAsia="Calibri" w:hAnsi="Times New Roman" w:cs="Times New Roman"/>
          <w:sz w:val="28"/>
          <w:szCs w:val="28"/>
        </w:rPr>
        <w:t>о</w:t>
      </w:r>
      <w:r w:rsidR="00922A74" w:rsidRPr="00922A74">
        <w:rPr>
          <w:rFonts w:ascii="Times New Roman" w:eastAsia="Calibri" w:hAnsi="Times New Roman" w:cs="Times New Roman"/>
          <w:sz w:val="28"/>
          <w:szCs w:val="28"/>
        </w:rPr>
        <w:t xml:space="preserve"> результатах деятельности МУП «Водоканал Котельничского района»</w:t>
      </w:r>
      <w:r w:rsidR="00415C4C">
        <w:rPr>
          <w:rFonts w:ascii="Times New Roman" w:eastAsia="Calibri" w:hAnsi="Times New Roman" w:cs="Times New Roman"/>
          <w:sz w:val="28"/>
          <w:szCs w:val="28"/>
        </w:rPr>
        <w:t>, о плане ремонта дорог</w:t>
      </w:r>
      <w:r w:rsidR="00464CF5">
        <w:rPr>
          <w:rFonts w:ascii="Times New Roman" w:eastAsia="Calibri" w:hAnsi="Times New Roman" w:cs="Times New Roman"/>
          <w:sz w:val="28"/>
          <w:szCs w:val="28"/>
        </w:rPr>
        <w:t>, о</w:t>
      </w:r>
      <w:r w:rsidR="00EA685F" w:rsidRPr="00EA685F">
        <w:rPr>
          <w:rFonts w:ascii="Times New Roman" w:hAnsi="Times New Roman" w:cs="Times New Roman"/>
          <w:sz w:val="28"/>
          <w:szCs w:val="28"/>
        </w:rPr>
        <w:t xml:space="preserve"> прохождении отопительного периода</w:t>
      </w:r>
      <w:r w:rsidR="00464CF5">
        <w:rPr>
          <w:rFonts w:ascii="Times New Roman" w:hAnsi="Times New Roman" w:cs="Times New Roman"/>
          <w:sz w:val="28"/>
          <w:szCs w:val="28"/>
        </w:rPr>
        <w:t>, о</w:t>
      </w:r>
      <w:r w:rsidR="00EA685F" w:rsidRPr="00EA685F">
        <w:rPr>
          <w:rFonts w:ascii="Times New Roman" w:hAnsi="Times New Roman" w:cs="Times New Roman"/>
          <w:sz w:val="28"/>
          <w:szCs w:val="28"/>
        </w:rPr>
        <w:t xml:space="preserve"> подготовке образовательных учреждений района к учебному году</w:t>
      </w:r>
      <w:r w:rsidR="00464CF5">
        <w:rPr>
          <w:rFonts w:ascii="Times New Roman" w:hAnsi="Times New Roman" w:cs="Times New Roman"/>
          <w:sz w:val="28"/>
          <w:szCs w:val="28"/>
        </w:rPr>
        <w:t>, об исполнении районного бюджета, о</w:t>
      </w:r>
      <w:r w:rsidR="00EA685F" w:rsidRPr="00EA685F">
        <w:rPr>
          <w:rFonts w:ascii="Times New Roman" w:hAnsi="Times New Roman" w:cs="Times New Roman"/>
          <w:sz w:val="28"/>
          <w:szCs w:val="28"/>
        </w:rPr>
        <w:t xml:space="preserve"> реализации мероприятий ППМИ</w:t>
      </w:r>
      <w:r w:rsidR="001632A2">
        <w:rPr>
          <w:rFonts w:ascii="Times New Roman" w:hAnsi="Times New Roman" w:cs="Times New Roman"/>
          <w:sz w:val="28"/>
          <w:szCs w:val="28"/>
        </w:rPr>
        <w:t>.</w:t>
      </w:r>
    </w:p>
    <w:p w:rsidR="00F16FD0" w:rsidRDefault="00F16FD0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 участия района в проекте по поддержке местных инициатив ежегодно в центре внимания депутатов. </w:t>
      </w: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Pr="00A15D0F">
        <w:rPr>
          <w:rFonts w:ascii="Times New Roman" w:hAnsi="Times New Roman" w:cs="Times New Roman"/>
          <w:sz w:val="28"/>
          <w:szCs w:val="28"/>
        </w:rPr>
        <w:t xml:space="preserve"> решением районной Думы организованы и проведены опросы жителей с. п. Ленинская Искра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D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Красногорье</w:t>
      </w:r>
      <w:r w:rsidRPr="00A15D0F">
        <w:rPr>
          <w:rFonts w:ascii="Times New Roman" w:hAnsi="Times New Roman" w:cs="Times New Roman"/>
          <w:sz w:val="28"/>
          <w:szCs w:val="28"/>
        </w:rPr>
        <w:t xml:space="preserve"> по вопросу участия в </w:t>
      </w:r>
      <w:r>
        <w:rPr>
          <w:rFonts w:ascii="Times New Roman" w:hAnsi="Times New Roman" w:cs="Times New Roman"/>
          <w:sz w:val="28"/>
          <w:szCs w:val="28"/>
        </w:rPr>
        <w:t>ППМИ</w:t>
      </w:r>
      <w:r w:rsidRPr="00A15D0F">
        <w:rPr>
          <w:rFonts w:ascii="Times New Roman" w:hAnsi="Times New Roman" w:cs="Times New Roman"/>
          <w:sz w:val="28"/>
          <w:szCs w:val="28"/>
        </w:rPr>
        <w:t xml:space="preserve"> с районными проектами по ремонту водопроводов.</w:t>
      </w:r>
      <w:r>
        <w:rPr>
          <w:rFonts w:ascii="Times New Roman" w:hAnsi="Times New Roman" w:cs="Times New Roman"/>
          <w:sz w:val="28"/>
          <w:szCs w:val="28"/>
        </w:rPr>
        <w:t xml:space="preserve"> Проект поддержали жители с. Красногорье, он будет реализован в 2024 году. Районная Дума</w:t>
      </w:r>
      <w:r w:rsidR="000F77B4">
        <w:rPr>
          <w:rFonts w:ascii="Times New Roman" w:hAnsi="Times New Roman" w:cs="Times New Roman"/>
          <w:sz w:val="28"/>
          <w:szCs w:val="28"/>
        </w:rPr>
        <w:t xml:space="preserve"> готова и дальше</w:t>
      </w:r>
      <w:r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0F77B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активность главы района, районной и сельских администраций</w:t>
      </w:r>
      <w:r w:rsidR="00404174">
        <w:rPr>
          <w:rFonts w:ascii="Times New Roman" w:hAnsi="Times New Roman" w:cs="Times New Roman"/>
          <w:sz w:val="28"/>
          <w:szCs w:val="28"/>
        </w:rPr>
        <w:t xml:space="preserve"> по участию в программе.</w:t>
      </w:r>
    </w:p>
    <w:p w:rsidR="00704280" w:rsidRDefault="00404174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</w:t>
      </w:r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</w:t>
      </w:r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поступило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жалоб от жителей района: об отсутствии водоснабжения (</w:t>
      </w:r>
      <w:proofErr w:type="gramStart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Сретенье, Д. </w:t>
      </w:r>
      <w:proofErr w:type="spellStart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Кардаковы</w:t>
      </w:r>
      <w:proofErr w:type="spellEnd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о неисправности канализации (д. Караул), транспортной доступности (с. </w:t>
      </w:r>
      <w:proofErr w:type="spellStart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Гостево</w:t>
      </w:r>
      <w:proofErr w:type="spellEnd"/>
      <w:r w:rsidR="00704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с. Боровка), о взносах на капитальный ремонт муниципальных квартир (п. Л. Искра), об уличном освещении (с. Спасское).</w:t>
      </w:r>
      <w:r w:rsidR="002F1259" w:rsidRPr="002F1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259">
        <w:rPr>
          <w:rFonts w:ascii="Times New Roman" w:hAnsi="Times New Roman" w:cs="Times New Roman"/>
          <w:bCs/>
          <w:sz w:val="28"/>
          <w:szCs w:val="28"/>
        </w:rPr>
        <w:t>По итогам рассмотрения обращений заявителям направлялась информация с разъяснениями, в администрацию района направлены рекомендации, информация рассмотрена на заседаниях Думы.</w:t>
      </w:r>
    </w:p>
    <w:p w:rsidR="00404174" w:rsidRDefault="00704280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05C">
        <w:rPr>
          <w:rFonts w:ascii="Times New Roman" w:hAnsi="Times New Roman" w:cs="Times New Roman"/>
          <w:bCs/>
          <w:sz w:val="28"/>
          <w:szCs w:val="28"/>
        </w:rPr>
        <w:t xml:space="preserve">Всего рассмотрено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FE205C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E205C">
        <w:rPr>
          <w:rFonts w:ascii="Times New Roman" w:hAnsi="Times New Roman" w:cs="Times New Roman"/>
          <w:bCs/>
          <w:sz w:val="28"/>
          <w:szCs w:val="28"/>
        </w:rPr>
        <w:t xml:space="preserve"> и ходатайств органов МСУ и организаций: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FE205C">
        <w:rPr>
          <w:rFonts w:ascii="Times New Roman" w:hAnsi="Times New Roman" w:cs="Times New Roman"/>
          <w:bCs/>
          <w:sz w:val="28"/>
          <w:szCs w:val="28"/>
        </w:rPr>
        <w:t>от администраций сельских поселений - 3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E20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них 26 -</w:t>
      </w:r>
      <w:r w:rsidRPr="00FE205C">
        <w:rPr>
          <w:rFonts w:ascii="Times New Roman" w:hAnsi="Times New Roman" w:cs="Times New Roman"/>
          <w:bCs/>
          <w:sz w:val="28"/>
          <w:szCs w:val="28"/>
        </w:rPr>
        <w:t xml:space="preserve"> ходатайства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дополнительной </w:t>
      </w:r>
      <w:r w:rsidRPr="00FE205C">
        <w:rPr>
          <w:rFonts w:ascii="Times New Roman" w:hAnsi="Times New Roman" w:cs="Times New Roman"/>
          <w:bCs/>
          <w:sz w:val="28"/>
          <w:szCs w:val="28"/>
        </w:rPr>
        <w:t>финансовой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бюджету сельского поселения</w:t>
      </w:r>
      <w:r w:rsidRPr="00FE205C">
        <w:rPr>
          <w:rFonts w:ascii="Times New Roman" w:hAnsi="Times New Roman" w:cs="Times New Roman"/>
          <w:bCs/>
          <w:sz w:val="28"/>
          <w:szCs w:val="28"/>
        </w:rPr>
        <w:t>.</w:t>
      </w:r>
      <w:r w:rsidR="002F12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69A" w:rsidRDefault="00704280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поступившим</w:t>
      </w:r>
      <w:r w:rsidR="002F1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районную Думу,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рассматривались вопросы о передаче в областную собственность муниципального имущества. 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тщательного изучения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епутатами приняты положительные решения о передаче в областную собственность муниципального имущества: помещени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в п. Ленинская Искра и дач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Вишкиль</w:t>
      </w:r>
      <w:proofErr w:type="spellEnd"/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6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="00F16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ризнана целесообразность передачи данного имущества для его 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эффективного использования</w:t>
      </w:r>
      <w:r w:rsidR="003370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</w:t>
      </w:r>
      <w:r w:rsidR="00A136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AF8" w:rsidRDefault="00870AF8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традиционно</w:t>
      </w:r>
      <w:r w:rsidRPr="0033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9B7">
        <w:rPr>
          <w:rFonts w:ascii="Times New Roman" w:hAnsi="Times New Roman" w:cs="Times New Roman"/>
          <w:sz w:val="28"/>
          <w:szCs w:val="28"/>
        </w:rPr>
        <w:t>рганизована работа по приему предложений и рассмотрению кандидатур на присвоение звания Почетный гражданин Котельничского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2023 году вопрос о присвоении Звания остался нерешенным.</w:t>
      </w:r>
    </w:p>
    <w:p w:rsidR="00870AF8" w:rsidRDefault="00870AF8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приняты 3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установке мемориальных досок в память о погибших в ходе спецоперации на Украине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уроженцев Котельничского района. Доски изготовлены на средства неравнодушных граждан.</w:t>
      </w:r>
    </w:p>
    <w:p w:rsidR="00870AF8" w:rsidRDefault="00870AF8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Награждены Почетными грамотами и Благодарственными письмами Котельничской районной Думы 3</w:t>
      </w:r>
      <w:r w:rsidRPr="00CB62E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  <w:proofErr w:type="gramEnd"/>
    </w:p>
    <w:p w:rsidR="00870AF8" w:rsidRDefault="00AF37B9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работы с избирателями депутатами проведен личный прием граждан. По итогам приема оформлено 29 карточек личного приема, зарегистрировано 7 письменных обращений. Проблемы не новые: </w:t>
      </w:r>
      <w:r w:rsidR="00FE3B9F">
        <w:rPr>
          <w:rFonts w:ascii="Times New Roman" w:hAnsi="Times New Roman" w:cs="Times New Roman"/>
          <w:bCs/>
          <w:sz w:val="28"/>
          <w:szCs w:val="28"/>
        </w:rPr>
        <w:t xml:space="preserve">изношенность дорог, необходимость капитального ремонта жилья, </w:t>
      </w:r>
      <w:r>
        <w:rPr>
          <w:rFonts w:ascii="Times New Roman" w:hAnsi="Times New Roman" w:cs="Times New Roman"/>
          <w:bCs/>
          <w:sz w:val="28"/>
          <w:szCs w:val="28"/>
        </w:rPr>
        <w:t>аварии на сетях водоснабжения и водоотведения.</w:t>
      </w:r>
      <w:r w:rsidR="00FE3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2023 году продолжали поступать жалобы на закрытие почтовых отделений.</w:t>
      </w:r>
      <w:r w:rsidR="00FE3B9F">
        <w:rPr>
          <w:rFonts w:ascii="Times New Roman" w:hAnsi="Times New Roman" w:cs="Times New Roman"/>
          <w:bCs/>
          <w:sz w:val="28"/>
          <w:szCs w:val="28"/>
        </w:rPr>
        <w:t xml:space="preserve"> Все проблемы обсуждаются на заседаниях </w:t>
      </w:r>
      <w:r w:rsidR="00AD1CCF">
        <w:rPr>
          <w:rFonts w:ascii="Times New Roman" w:hAnsi="Times New Roman" w:cs="Times New Roman"/>
          <w:bCs/>
          <w:sz w:val="28"/>
          <w:szCs w:val="28"/>
        </w:rPr>
        <w:t xml:space="preserve">депутатских </w:t>
      </w:r>
      <w:r w:rsidR="00FE3B9F">
        <w:rPr>
          <w:rFonts w:ascii="Times New Roman" w:hAnsi="Times New Roman" w:cs="Times New Roman"/>
          <w:bCs/>
          <w:sz w:val="28"/>
          <w:szCs w:val="28"/>
        </w:rPr>
        <w:t>комиссий и Думы. Много вопросов, с которыми обращаются жители, многолетние, требующие значительн</w:t>
      </w:r>
      <w:r w:rsidR="001060AB">
        <w:rPr>
          <w:rFonts w:ascii="Times New Roman" w:hAnsi="Times New Roman" w:cs="Times New Roman"/>
          <w:bCs/>
          <w:sz w:val="28"/>
          <w:szCs w:val="28"/>
        </w:rPr>
        <w:t>ого финансирования</w:t>
      </w:r>
      <w:r w:rsidR="00FE3B9F">
        <w:rPr>
          <w:rFonts w:ascii="Times New Roman" w:hAnsi="Times New Roman" w:cs="Times New Roman"/>
          <w:bCs/>
          <w:sz w:val="28"/>
          <w:szCs w:val="28"/>
        </w:rPr>
        <w:t xml:space="preserve">. Но есть и вопросы, которые могут быть решены оперативно. </w:t>
      </w:r>
      <w:r w:rsidR="00870AF8">
        <w:rPr>
          <w:rFonts w:ascii="Times New Roman" w:hAnsi="Times New Roman" w:cs="Times New Roman"/>
          <w:bCs/>
          <w:sz w:val="28"/>
          <w:szCs w:val="28"/>
        </w:rPr>
        <w:t xml:space="preserve">Предлагаю активизировать присутствие депутатов в </w:t>
      </w:r>
      <w:r w:rsidR="000F77B4">
        <w:rPr>
          <w:rFonts w:ascii="Times New Roman" w:hAnsi="Times New Roman" w:cs="Times New Roman"/>
          <w:bCs/>
          <w:sz w:val="28"/>
          <w:szCs w:val="28"/>
        </w:rPr>
        <w:t xml:space="preserve">избирательных </w:t>
      </w:r>
      <w:r w:rsidR="00870AF8">
        <w:rPr>
          <w:rFonts w:ascii="Times New Roman" w:hAnsi="Times New Roman" w:cs="Times New Roman"/>
          <w:bCs/>
          <w:sz w:val="28"/>
          <w:szCs w:val="28"/>
        </w:rPr>
        <w:t>округах, на регулярной основе работать с главами сельских поселений и избирателями.</w:t>
      </w:r>
    </w:p>
    <w:p w:rsidR="002540D0" w:rsidRDefault="002540D0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году принял участие в работе Совета председателей представительных органов муниципальных образований Кировской области, созданного при областном Законодательном Собрании. На заседаниях Совета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рассматриваются самые насущные проблемы из всех сфер жизни муниципальных образований области, вырабатываются механизмы решени</w:t>
      </w:r>
      <w:r w:rsidR="007A580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проблем. Данную работу планирую продолжить.</w:t>
      </w:r>
    </w:p>
    <w:p w:rsidR="00870AF8" w:rsidRDefault="001060AB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депутаты!</w:t>
      </w:r>
      <w:r w:rsidR="0087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Завершая отчет, хочу отметить, что </w:t>
      </w:r>
      <w:r w:rsidR="00870AF8">
        <w:rPr>
          <w:rFonts w:ascii="Times New Roman" w:hAnsi="Times New Roman" w:cs="Times New Roman"/>
          <w:bCs/>
          <w:sz w:val="28"/>
          <w:szCs w:val="28"/>
        </w:rPr>
        <w:t xml:space="preserve">наша с Вами совместная с главой и районной администрацией </w:t>
      </w:r>
      <w:proofErr w:type="gramStart"/>
      <w:r w:rsidR="00870AF8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="00870AF8">
        <w:rPr>
          <w:rFonts w:ascii="Times New Roman" w:hAnsi="Times New Roman" w:cs="Times New Roman"/>
          <w:bCs/>
          <w:sz w:val="28"/>
          <w:szCs w:val="28"/>
        </w:rPr>
        <w:t xml:space="preserve"> безусловно приносит результаты. Конструктивный диалог, тщательная проработка вопросов и поддержка принимаемых решений </w:t>
      </w:r>
      <w:r w:rsidR="000F77B4">
        <w:rPr>
          <w:rFonts w:ascii="Times New Roman" w:hAnsi="Times New Roman" w:cs="Times New Roman"/>
          <w:bCs/>
          <w:sz w:val="28"/>
          <w:szCs w:val="28"/>
        </w:rPr>
        <w:t xml:space="preserve">– залог эффективной работы </w:t>
      </w:r>
      <w:r w:rsidR="00F02C5C">
        <w:rPr>
          <w:rFonts w:ascii="Times New Roman" w:hAnsi="Times New Roman" w:cs="Times New Roman"/>
          <w:bCs/>
          <w:sz w:val="28"/>
          <w:szCs w:val="28"/>
        </w:rPr>
        <w:t>Думы на благо жителей района.</w:t>
      </w:r>
    </w:p>
    <w:p w:rsidR="00870AF8" w:rsidRDefault="00870AF8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667" w:rsidRDefault="00F63667" w:rsidP="000F77B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667" w:rsidRDefault="001060AB" w:rsidP="000F77B4">
      <w:pPr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районной Думы                                                               И.В. Ошурков</w:t>
      </w:r>
    </w:p>
    <w:sectPr w:rsidR="00F63667" w:rsidSect="00B573C0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032B3"/>
    <w:multiLevelType w:val="hybridMultilevel"/>
    <w:tmpl w:val="117AC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237"/>
    <w:multiLevelType w:val="hybridMultilevel"/>
    <w:tmpl w:val="6AF0F826"/>
    <w:lvl w:ilvl="0" w:tplc="1AEA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95A01"/>
    <w:multiLevelType w:val="hybridMultilevel"/>
    <w:tmpl w:val="8B98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418D"/>
    <w:multiLevelType w:val="hybridMultilevel"/>
    <w:tmpl w:val="6AF0F826"/>
    <w:lvl w:ilvl="0" w:tplc="1AEA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31A"/>
    <w:multiLevelType w:val="hybridMultilevel"/>
    <w:tmpl w:val="FB2EA3F8"/>
    <w:lvl w:ilvl="0" w:tplc="9EFE00A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16788"/>
    <w:multiLevelType w:val="hybridMultilevel"/>
    <w:tmpl w:val="4556624A"/>
    <w:lvl w:ilvl="0" w:tplc="1AEA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80D"/>
    <w:multiLevelType w:val="hybridMultilevel"/>
    <w:tmpl w:val="533C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924"/>
    <w:multiLevelType w:val="hybridMultilevel"/>
    <w:tmpl w:val="D1264C54"/>
    <w:lvl w:ilvl="0" w:tplc="2EE42984">
      <w:start w:val="166"/>
      <w:numFmt w:val="decimal"/>
      <w:lvlText w:val="%1."/>
      <w:lvlJc w:val="left"/>
      <w:pPr>
        <w:ind w:left="1360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4B9A2957"/>
    <w:multiLevelType w:val="hybridMultilevel"/>
    <w:tmpl w:val="EF2A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66879"/>
    <w:multiLevelType w:val="hybridMultilevel"/>
    <w:tmpl w:val="6AF0F826"/>
    <w:lvl w:ilvl="0" w:tplc="1AEA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E4087"/>
    <w:multiLevelType w:val="hybridMultilevel"/>
    <w:tmpl w:val="1EE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F3421"/>
    <w:multiLevelType w:val="hybridMultilevel"/>
    <w:tmpl w:val="3692E234"/>
    <w:lvl w:ilvl="0" w:tplc="2EE42984">
      <w:start w:val="166"/>
      <w:numFmt w:val="decimal"/>
      <w:lvlText w:val="%1."/>
      <w:lvlJc w:val="left"/>
      <w:pPr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22CCB"/>
    <w:multiLevelType w:val="hybridMultilevel"/>
    <w:tmpl w:val="8BC47F6A"/>
    <w:lvl w:ilvl="0" w:tplc="D206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453EC"/>
    <w:multiLevelType w:val="hybridMultilevel"/>
    <w:tmpl w:val="D7D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64198"/>
    <w:multiLevelType w:val="hybridMultilevel"/>
    <w:tmpl w:val="6E4E15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193"/>
    <w:rsid w:val="000253B2"/>
    <w:rsid w:val="00064240"/>
    <w:rsid w:val="00083199"/>
    <w:rsid w:val="000B464E"/>
    <w:rsid w:val="000C51C3"/>
    <w:rsid w:val="000E5C69"/>
    <w:rsid w:val="000E74A5"/>
    <w:rsid w:val="000F77B4"/>
    <w:rsid w:val="001060AB"/>
    <w:rsid w:val="001178C6"/>
    <w:rsid w:val="001632A2"/>
    <w:rsid w:val="00191565"/>
    <w:rsid w:val="001A3A48"/>
    <w:rsid w:val="001B16DA"/>
    <w:rsid w:val="001D1960"/>
    <w:rsid w:val="001D63D1"/>
    <w:rsid w:val="001E4957"/>
    <w:rsid w:val="00224DB8"/>
    <w:rsid w:val="00237444"/>
    <w:rsid w:val="00240E26"/>
    <w:rsid w:val="00247AD2"/>
    <w:rsid w:val="002540D0"/>
    <w:rsid w:val="0026328D"/>
    <w:rsid w:val="002656A5"/>
    <w:rsid w:val="002D0089"/>
    <w:rsid w:val="002D3C12"/>
    <w:rsid w:val="002E43B9"/>
    <w:rsid w:val="002F1259"/>
    <w:rsid w:val="002F1E92"/>
    <w:rsid w:val="003370C0"/>
    <w:rsid w:val="00342B81"/>
    <w:rsid w:val="00352609"/>
    <w:rsid w:val="003572B8"/>
    <w:rsid w:val="00357CDD"/>
    <w:rsid w:val="00384458"/>
    <w:rsid w:val="003E510B"/>
    <w:rsid w:val="003F0EB5"/>
    <w:rsid w:val="004003D0"/>
    <w:rsid w:val="00404174"/>
    <w:rsid w:val="00415C4C"/>
    <w:rsid w:val="00421A3D"/>
    <w:rsid w:val="00433196"/>
    <w:rsid w:val="00435A20"/>
    <w:rsid w:val="0043744D"/>
    <w:rsid w:val="00464CF5"/>
    <w:rsid w:val="0047211D"/>
    <w:rsid w:val="0048484A"/>
    <w:rsid w:val="004B3EE1"/>
    <w:rsid w:val="004C0157"/>
    <w:rsid w:val="004F30F7"/>
    <w:rsid w:val="00523DF3"/>
    <w:rsid w:val="00527D56"/>
    <w:rsid w:val="0054026F"/>
    <w:rsid w:val="005534A0"/>
    <w:rsid w:val="00560B91"/>
    <w:rsid w:val="005A3CB1"/>
    <w:rsid w:val="005C448B"/>
    <w:rsid w:val="005F5873"/>
    <w:rsid w:val="005F7B8A"/>
    <w:rsid w:val="00613CF2"/>
    <w:rsid w:val="00630829"/>
    <w:rsid w:val="00657A1E"/>
    <w:rsid w:val="006B1205"/>
    <w:rsid w:val="006D5170"/>
    <w:rsid w:val="006F1FBE"/>
    <w:rsid w:val="00704280"/>
    <w:rsid w:val="007260BA"/>
    <w:rsid w:val="00741438"/>
    <w:rsid w:val="00744E6C"/>
    <w:rsid w:val="0076079A"/>
    <w:rsid w:val="007742FD"/>
    <w:rsid w:val="007952F9"/>
    <w:rsid w:val="0079735E"/>
    <w:rsid w:val="007A4835"/>
    <w:rsid w:val="007A5802"/>
    <w:rsid w:val="007B0E32"/>
    <w:rsid w:val="007D6EED"/>
    <w:rsid w:val="007F4BC5"/>
    <w:rsid w:val="007F6C0F"/>
    <w:rsid w:val="007F7066"/>
    <w:rsid w:val="00817F16"/>
    <w:rsid w:val="00825A09"/>
    <w:rsid w:val="00860435"/>
    <w:rsid w:val="00870AF8"/>
    <w:rsid w:val="00881373"/>
    <w:rsid w:val="008C14A0"/>
    <w:rsid w:val="008E668A"/>
    <w:rsid w:val="00917193"/>
    <w:rsid w:val="00922A74"/>
    <w:rsid w:val="00925D5D"/>
    <w:rsid w:val="0094793B"/>
    <w:rsid w:val="0095474B"/>
    <w:rsid w:val="00973393"/>
    <w:rsid w:val="009834B2"/>
    <w:rsid w:val="00993DA7"/>
    <w:rsid w:val="00995D50"/>
    <w:rsid w:val="00A1369A"/>
    <w:rsid w:val="00A1468D"/>
    <w:rsid w:val="00A15D0F"/>
    <w:rsid w:val="00A23931"/>
    <w:rsid w:val="00A56D57"/>
    <w:rsid w:val="00AB097F"/>
    <w:rsid w:val="00AD1CCF"/>
    <w:rsid w:val="00AF37B9"/>
    <w:rsid w:val="00B14C2C"/>
    <w:rsid w:val="00B3780A"/>
    <w:rsid w:val="00B55409"/>
    <w:rsid w:val="00B573C0"/>
    <w:rsid w:val="00BA7BB4"/>
    <w:rsid w:val="00BD4B93"/>
    <w:rsid w:val="00BE0BA9"/>
    <w:rsid w:val="00BF3FBD"/>
    <w:rsid w:val="00C21AB9"/>
    <w:rsid w:val="00C464E0"/>
    <w:rsid w:val="00C46C78"/>
    <w:rsid w:val="00C55EDC"/>
    <w:rsid w:val="00C63E30"/>
    <w:rsid w:val="00C85520"/>
    <w:rsid w:val="00C8736F"/>
    <w:rsid w:val="00CA0CBC"/>
    <w:rsid w:val="00CB62EE"/>
    <w:rsid w:val="00CE528A"/>
    <w:rsid w:val="00CF685B"/>
    <w:rsid w:val="00CF6DB5"/>
    <w:rsid w:val="00D15F2A"/>
    <w:rsid w:val="00D232E9"/>
    <w:rsid w:val="00D63074"/>
    <w:rsid w:val="00D71B4A"/>
    <w:rsid w:val="00D93191"/>
    <w:rsid w:val="00DA43D4"/>
    <w:rsid w:val="00DB79B7"/>
    <w:rsid w:val="00DD0EBA"/>
    <w:rsid w:val="00DD4C60"/>
    <w:rsid w:val="00DE3FBD"/>
    <w:rsid w:val="00E148E4"/>
    <w:rsid w:val="00E57834"/>
    <w:rsid w:val="00E66764"/>
    <w:rsid w:val="00E977E9"/>
    <w:rsid w:val="00EA099F"/>
    <w:rsid w:val="00EA685F"/>
    <w:rsid w:val="00F02C5C"/>
    <w:rsid w:val="00F16FD0"/>
    <w:rsid w:val="00F21608"/>
    <w:rsid w:val="00F34638"/>
    <w:rsid w:val="00F63667"/>
    <w:rsid w:val="00F71D43"/>
    <w:rsid w:val="00FA4C0A"/>
    <w:rsid w:val="00FE205C"/>
    <w:rsid w:val="00FE3B9F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193"/>
    <w:pPr>
      <w:ind w:left="720"/>
      <w:contextualSpacing/>
    </w:pPr>
  </w:style>
  <w:style w:type="paragraph" w:customStyle="1" w:styleId="a5">
    <w:name w:val="Знак Знак"/>
    <w:basedOn w:val="a"/>
    <w:rsid w:val="00917193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BF3FB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5D5D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25D5D"/>
    <w:pPr>
      <w:suppressLineNumbers/>
      <w:suppressAutoHyphens/>
      <w:overflowPunct w:val="0"/>
      <w:autoSpaceDE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925D5D"/>
    <w:pPr>
      <w:suppressAutoHyphens/>
      <w:spacing w:before="480" w:after="300" w:line="322" w:lineRule="exact"/>
      <w:ind w:left="0" w:right="0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ar-SA"/>
    </w:rPr>
  </w:style>
  <w:style w:type="character" w:styleId="a8">
    <w:name w:val="Strong"/>
    <w:basedOn w:val="a0"/>
    <w:qFormat/>
    <w:rsid w:val="00342B81"/>
    <w:rPr>
      <w:b/>
      <w:bCs/>
    </w:rPr>
  </w:style>
  <w:style w:type="paragraph" w:customStyle="1" w:styleId="ConsPlusTitle">
    <w:name w:val="ConsPlusTitle"/>
    <w:rsid w:val="00342B81"/>
    <w:pPr>
      <w:widowControl w:val="0"/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5874-23D2-4620-8C92-354C433A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8</cp:revision>
  <cp:lastPrinted>2021-02-04T07:55:00Z</cp:lastPrinted>
  <dcterms:created xsi:type="dcterms:W3CDTF">2024-02-19T14:29:00Z</dcterms:created>
  <dcterms:modified xsi:type="dcterms:W3CDTF">2024-02-26T05:14:00Z</dcterms:modified>
</cp:coreProperties>
</file>